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80" w:rsidRDefault="00B91180" w:rsidP="00FE39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1180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-215265</wp:posOffset>
            </wp:positionV>
            <wp:extent cx="836930" cy="770890"/>
            <wp:effectExtent l="19050" t="0" r="1270" b="0"/>
            <wp:wrapThrough wrapText="bothSides">
              <wp:wrapPolygon edited="0">
                <wp:start x="-492" y="0"/>
                <wp:lineTo x="-492" y="20817"/>
                <wp:lineTo x="21633" y="20817"/>
                <wp:lineTo x="21633" y="0"/>
                <wp:lineTo x="-492" y="0"/>
              </wp:wrapPolygon>
            </wp:wrapThrough>
            <wp:docPr id="11" name="Picture 1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 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180" w:rsidRDefault="00B91180" w:rsidP="00FE39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66334" w:rsidRPr="00766334" w:rsidRDefault="00766334" w:rsidP="007663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334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ประกาศมหาวิทยาลัยเกษตรศาสตร์ วิทยาเขตกำแพงแสน</w:t>
      </w:r>
    </w:p>
    <w:p w:rsidR="00766334" w:rsidRDefault="00766334" w:rsidP="007663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334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รายชื่อผู้ได้รับทุนสนับสนุนการวิจัยมุ่งเป้า  วิทยาเขตกำแพงแสน</w:t>
      </w:r>
    </w:p>
    <w:p w:rsidR="00F43145" w:rsidRPr="00766334" w:rsidRDefault="00F43145" w:rsidP="007663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พ.ศ. 2561</w:t>
      </w:r>
    </w:p>
    <w:p w:rsidR="00766334" w:rsidRPr="00766334" w:rsidRDefault="00766334" w:rsidP="007663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6633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B729E2" w:rsidRDefault="00766334" w:rsidP="007663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334">
        <w:rPr>
          <w:rFonts w:ascii="TH SarabunPSK" w:hAnsi="TH SarabunPSK" w:cs="TH SarabunPSK"/>
          <w:sz w:val="32"/>
          <w:szCs w:val="32"/>
        </w:rPr>
        <w:tab/>
      </w:r>
    </w:p>
    <w:p w:rsidR="00766334" w:rsidRPr="00766334" w:rsidRDefault="00766334" w:rsidP="00B729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334">
        <w:rPr>
          <w:rFonts w:ascii="TH SarabunPSK" w:hAnsi="TH SarabunPSK" w:cs="TH SarabunPSK"/>
          <w:sz w:val="32"/>
          <w:szCs w:val="32"/>
          <w:cs/>
        </w:rPr>
        <w:t>ตามที่มหาวิทยาลัยเกษตรศาสตร์ วิทยาเขตกำแพงแสน ได้ประกาศรับข้อเสนอโครงการวิจัยมุ่งเป้า และรับข้อเสนอโครงการวิจัยตามหลักเกณฑ์การให้ทุนสนับสนุนการวิจัยวิทยาเขตกำแพงแสน พ.ศ. 25</w:t>
      </w:r>
      <w:r w:rsidR="00123A25">
        <w:rPr>
          <w:rFonts w:ascii="TH SarabunPSK" w:hAnsi="TH SarabunPSK" w:cs="TH SarabunPSK" w:hint="cs"/>
          <w:sz w:val="32"/>
          <w:szCs w:val="32"/>
          <w:cs/>
        </w:rPr>
        <w:t>61</w:t>
      </w:r>
      <w:r w:rsidRPr="00766334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766334" w:rsidRDefault="00766334" w:rsidP="007663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334">
        <w:rPr>
          <w:rFonts w:ascii="TH SarabunPSK" w:hAnsi="TH SarabunPSK" w:cs="TH SarabunPSK"/>
          <w:sz w:val="32"/>
          <w:szCs w:val="32"/>
          <w:cs/>
        </w:rPr>
        <w:tab/>
        <w:t>บัดนี้ มหาวิทยาลัยเกษตรศาสตร์ วิทยาเขตกำแพงแสน ได้พิจารณาข้อเสนอโครงการวิจัย ประจำปี พ.ศ. 25</w:t>
      </w:r>
      <w:r w:rsidR="00123A25">
        <w:rPr>
          <w:rFonts w:ascii="TH SarabunPSK" w:hAnsi="TH SarabunPSK" w:cs="TH SarabunPSK" w:hint="cs"/>
          <w:sz w:val="32"/>
          <w:szCs w:val="32"/>
          <w:cs/>
        </w:rPr>
        <w:t>61</w:t>
      </w:r>
      <w:r w:rsidRPr="00766334"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มีผู้ได้รับการจัดสรรทุนสนับสนุนการวิจัยประจำปีงบประมาณ 25</w:t>
      </w:r>
      <w:r w:rsidR="00123A25">
        <w:rPr>
          <w:rFonts w:ascii="TH SarabunPSK" w:hAnsi="TH SarabunPSK" w:cs="TH SarabunPSK" w:hint="cs"/>
          <w:sz w:val="32"/>
          <w:szCs w:val="32"/>
          <w:cs/>
        </w:rPr>
        <w:t>61</w:t>
      </w:r>
      <w:r w:rsidRPr="0076633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729E2" w:rsidRDefault="00B729E2" w:rsidP="007663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2A7B" w:rsidRPr="00A92A7B" w:rsidRDefault="00A92A7B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 “การพัฒนาผลิตภัณฑ์สารสกัดกระเจี๊ยบแดงเข้มข้นเพื่อใช้ในการผลิตเครื่องดื่มเพื่อสุขภาพและใช้สำหรับควบ</w:t>
      </w:r>
      <w:proofErr w:type="spellStart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คุมอะฟ</w:t>
      </w:r>
      <w:proofErr w:type="spellEnd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ลาทอก</w:t>
      </w:r>
      <w:proofErr w:type="spellStart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ซิน</w:t>
      </w:r>
      <w:proofErr w:type="spellEnd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ในผลิตภัณฑ์อาหาร” </w:t>
      </w:r>
    </w:p>
    <w:p w:rsidR="00A92A7B" w:rsidRDefault="00A92A7B" w:rsidP="00A4319C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หัวหน้าโครงการ  </w:t>
      </w:r>
      <w:r w:rsidRPr="00A92A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นางสาวภคพร </w:t>
      </w:r>
      <w:proofErr w:type="spellStart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สาท</w:t>
      </w:r>
      <w:proofErr w:type="spellEnd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ลาลัย</w:t>
      </w:r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สังกัด  </w:t>
      </w:r>
      <w:r w:rsidRPr="00A92A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คณะเกษตร กำแพงแสน</w:t>
      </w:r>
    </w:p>
    <w:p w:rsidR="00E00893" w:rsidRDefault="00E00893" w:rsidP="00A4319C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08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งบประมาณที่ได้รับจัดสรร </w:t>
      </w:r>
      <w:r w:rsidRPr="00E008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Pr="00E008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0,000.00 บาท </w:t>
      </w:r>
      <w:r w:rsidRPr="00E008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(หนึ่งแสนหกหมื่นบาทถ้วน)</w:t>
      </w:r>
    </w:p>
    <w:p w:rsidR="00A92A7B" w:rsidRPr="00A92A7B" w:rsidRDefault="00A92A7B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 “การผลิตไซโลโอลิโก</w:t>
      </w:r>
      <w:proofErr w:type="spellStart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แซ็ก</w:t>
      </w:r>
      <w:proofErr w:type="spellEnd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</w:t>
      </w:r>
      <w:proofErr w:type="spellStart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ไรด์</w:t>
      </w:r>
      <w:proofErr w:type="spellEnd"/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จากก้อนเห็ดเศรษฐกิจเหลือทิ้งในประเทศ</w:t>
      </w:r>
      <w:r w:rsidR="00542E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ไทย</w:t>
      </w:r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 </w:t>
      </w:r>
    </w:p>
    <w:p w:rsidR="00E00893" w:rsidRDefault="00A92A7B" w:rsidP="00A4319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หัวหน้าโครงการ  </w:t>
      </w:r>
      <w:r w:rsidRPr="00A92A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A92A7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ผศ.ดร.สุทธิชา ณ ระนอง ธรรมสิทธิรงค์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92A7B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A92A7B">
        <w:rPr>
          <w:rFonts w:ascii="TH SarabunPSK" w:hAnsi="TH SarabunPSK" w:cs="TH SarabunPSK"/>
          <w:sz w:val="32"/>
          <w:szCs w:val="32"/>
        </w:rPr>
        <w:t xml:space="preserve">:  </w:t>
      </w:r>
      <w:r w:rsidR="00E00893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E00893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00893">
        <w:rPr>
          <w:rFonts w:ascii="TH SarabunPSK" w:hAnsi="TH SarabunPSK" w:cs="TH SarabunPSK" w:hint="cs"/>
          <w:sz w:val="32"/>
          <w:szCs w:val="32"/>
          <w:cs/>
        </w:rPr>
        <w:t>ศาสตร์และวิทยาศาสตร์</w:t>
      </w:r>
    </w:p>
    <w:p w:rsidR="00A92A7B" w:rsidRPr="00E00893" w:rsidRDefault="00E00893" w:rsidP="00A4319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089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893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</w:t>
      </w:r>
      <w:r w:rsidRPr="00E00893">
        <w:rPr>
          <w:rFonts w:ascii="TH SarabunPSK" w:hAnsi="TH SarabunPSK" w:cs="TH SarabunPSK" w:hint="cs"/>
          <w:sz w:val="32"/>
          <w:szCs w:val="32"/>
          <w:cs/>
        </w:rPr>
        <w:t>14</w:t>
      </w:r>
      <w:r w:rsidRPr="00E00893">
        <w:rPr>
          <w:rFonts w:ascii="TH SarabunPSK" w:hAnsi="TH SarabunPSK" w:cs="TH SarabunPSK"/>
          <w:sz w:val="32"/>
          <w:szCs w:val="32"/>
          <w:cs/>
        </w:rPr>
        <w:t xml:space="preserve">0,000.00 บาท </w:t>
      </w:r>
      <w:r w:rsidRPr="00E00893">
        <w:rPr>
          <w:rFonts w:ascii="TH SarabunPSK" w:hAnsi="TH SarabunPSK" w:cs="TH SarabunPSK" w:hint="cs"/>
          <w:sz w:val="32"/>
          <w:szCs w:val="32"/>
          <w:cs/>
        </w:rPr>
        <w:t xml:space="preserve">(หนึ่งแสนสี่หมื่นบาทถ้วน) </w:t>
      </w:r>
      <w:r w:rsidR="00A92A7B" w:rsidRPr="00E008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2A7B" w:rsidRPr="00A92A7B" w:rsidRDefault="00A92A7B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7B">
        <w:rPr>
          <w:rFonts w:ascii="TH SarabunPSK" w:hAnsi="TH SarabunPSK" w:cs="TH SarabunPSK"/>
          <w:sz w:val="32"/>
          <w:szCs w:val="32"/>
          <w:cs/>
        </w:rPr>
        <w:t>โครงการ “การประยุกต์ใช้สารละลายไคโตซานร่วมกับสารดูดซับก๊าซคาร์บอนไดออกไซด์ ในการตรวจภาชนะบรรจุอาหารที่ปนเปื้อนด้วยจุลินท</w:t>
      </w:r>
      <w:proofErr w:type="spellStart"/>
      <w:r w:rsidRPr="00A92A7B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A92A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A7B">
        <w:rPr>
          <w:rFonts w:ascii="TH SarabunPSK" w:hAnsi="TH SarabunPSK" w:cs="TH SarabunPSK"/>
          <w:i/>
          <w:iCs/>
          <w:sz w:val="32"/>
          <w:szCs w:val="32"/>
        </w:rPr>
        <w:t>Escherichia coli</w:t>
      </w:r>
      <w:r w:rsidRPr="00A92A7B">
        <w:rPr>
          <w:rFonts w:ascii="TH SarabunPSK" w:hAnsi="TH SarabunPSK" w:cs="TH SarabunPSK"/>
          <w:sz w:val="32"/>
          <w:szCs w:val="32"/>
        </w:rPr>
        <w:t xml:space="preserve"> </w:t>
      </w:r>
      <w:r w:rsidRPr="00A92A7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92A7B">
        <w:rPr>
          <w:rFonts w:ascii="TH SarabunPSK" w:hAnsi="TH SarabunPSK" w:cs="TH SarabunPSK"/>
          <w:i/>
          <w:iCs/>
          <w:sz w:val="32"/>
          <w:szCs w:val="32"/>
        </w:rPr>
        <w:t>Salmonella</w:t>
      </w:r>
      <w:r w:rsidRPr="00A92A7B">
        <w:rPr>
          <w:rFonts w:ascii="TH SarabunPSK" w:hAnsi="TH SarabunPSK" w:cs="TH SarabunPSK"/>
          <w:sz w:val="32"/>
          <w:szCs w:val="32"/>
        </w:rPr>
        <w:t xml:space="preserve"> sp.</w:t>
      </w:r>
      <w:r w:rsidRPr="00A92A7B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A92A7B" w:rsidRDefault="00A92A7B" w:rsidP="00A43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A7B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 </w:t>
      </w:r>
      <w:r w:rsidRPr="00A92A7B">
        <w:rPr>
          <w:rFonts w:ascii="TH SarabunPSK" w:hAnsi="TH SarabunPSK" w:cs="TH SarabunPSK"/>
          <w:sz w:val="32"/>
          <w:szCs w:val="32"/>
        </w:rPr>
        <w:t xml:space="preserve">:  </w:t>
      </w:r>
      <w:r w:rsidRPr="00A92A7B">
        <w:rPr>
          <w:rFonts w:ascii="TH SarabunPSK" w:hAnsi="TH SarabunPSK" w:cs="TH SarabunPSK"/>
          <w:sz w:val="32"/>
          <w:szCs w:val="32"/>
          <w:cs/>
        </w:rPr>
        <w:t>ผศ.ดร.จุฑาทิพย์ โพธิ์อุบล</w:t>
      </w:r>
      <w:r w:rsidRPr="00A92A7B">
        <w:rPr>
          <w:rFonts w:ascii="TH SarabunPSK" w:hAnsi="TH SarabunPSK" w:cs="TH SarabunPSK"/>
          <w:sz w:val="32"/>
          <w:szCs w:val="32"/>
          <w:cs/>
        </w:rPr>
        <w:tab/>
        <w:t>ส</w:t>
      </w:r>
      <w:r w:rsidRPr="00A92A7B">
        <w:rPr>
          <w:rFonts w:ascii="TH SarabunPSK" w:hAnsi="TH SarabunPSK" w:cs="TH SarabunPSK" w:hint="cs"/>
          <w:sz w:val="32"/>
          <w:szCs w:val="32"/>
          <w:cs/>
        </w:rPr>
        <w:t>ั</w:t>
      </w:r>
      <w:r w:rsidRPr="00A92A7B">
        <w:rPr>
          <w:rFonts w:ascii="TH SarabunPSK" w:hAnsi="TH SarabunPSK" w:cs="TH SarabunPSK"/>
          <w:sz w:val="32"/>
          <w:szCs w:val="32"/>
          <w:cs/>
        </w:rPr>
        <w:t xml:space="preserve">งกัด </w:t>
      </w:r>
      <w:r w:rsidRPr="00A92A7B">
        <w:rPr>
          <w:rFonts w:ascii="TH SarabunPSK" w:hAnsi="TH SarabunPSK" w:cs="TH SarabunPSK"/>
          <w:sz w:val="32"/>
          <w:szCs w:val="32"/>
        </w:rPr>
        <w:tab/>
        <w:t xml:space="preserve">:  </w:t>
      </w:r>
      <w:r w:rsidR="00016A20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016A20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00893">
        <w:rPr>
          <w:rFonts w:ascii="TH SarabunPSK" w:hAnsi="TH SarabunPSK" w:cs="TH SarabunPSK" w:hint="cs"/>
          <w:sz w:val="32"/>
          <w:szCs w:val="32"/>
          <w:cs/>
        </w:rPr>
        <w:t>ศาสตร์และวิทยาศาสตร์</w:t>
      </w:r>
    </w:p>
    <w:p w:rsidR="00E00893" w:rsidRDefault="00E00893" w:rsidP="00A43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00893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</w:t>
      </w:r>
      <w:r w:rsidRPr="00E00893">
        <w:rPr>
          <w:rFonts w:ascii="TH SarabunPSK" w:hAnsi="TH SarabunPSK" w:cs="TH SarabunPSK" w:hint="cs"/>
          <w:sz w:val="32"/>
          <w:szCs w:val="32"/>
          <w:cs/>
        </w:rPr>
        <w:t>17</w:t>
      </w:r>
      <w:r w:rsidRPr="00E00893">
        <w:rPr>
          <w:rFonts w:ascii="TH SarabunPSK" w:hAnsi="TH SarabunPSK" w:cs="TH SarabunPSK"/>
          <w:sz w:val="32"/>
          <w:szCs w:val="32"/>
          <w:cs/>
        </w:rPr>
        <w:t xml:space="preserve">0,000.00 บาท </w:t>
      </w:r>
      <w:r w:rsidRPr="00E00893">
        <w:rPr>
          <w:rFonts w:ascii="TH SarabunPSK" w:hAnsi="TH SarabunPSK" w:cs="TH SarabunPSK" w:hint="cs"/>
          <w:sz w:val="32"/>
          <w:szCs w:val="32"/>
          <w:cs/>
        </w:rPr>
        <w:t>(หนึ่งแสนเจ็ดหมื่นบาทถ้วน)</w:t>
      </w:r>
    </w:p>
    <w:p w:rsidR="00A92A7B" w:rsidRPr="00A92A7B" w:rsidRDefault="00A92A7B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7B">
        <w:rPr>
          <w:rFonts w:ascii="TH SarabunPSK" w:hAnsi="TH SarabunPSK" w:cs="TH SarabunPSK"/>
          <w:sz w:val="32"/>
          <w:szCs w:val="32"/>
          <w:cs/>
        </w:rPr>
        <w:t>โครงการ “การประยุกต์ใช้เม็ดสารเชิงประกอบของสารกระตุ้นเชิง</w:t>
      </w:r>
      <w:proofErr w:type="spellStart"/>
      <w:r w:rsidRPr="00A92A7B">
        <w:rPr>
          <w:rFonts w:ascii="TH SarabunPSK" w:hAnsi="TH SarabunPSK" w:cs="TH SarabunPSK"/>
          <w:sz w:val="32"/>
          <w:szCs w:val="32"/>
          <w:cs/>
        </w:rPr>
        <w:t>แสงอัล</w:t>
      </w:r>
      <w:proofErr w:type="spellEnd"/>
      <w:r w:rsidRPr="00A92A7B">
        <w:rPr>
          <w:rFonts w:ascii="TH SarabunPSK" w:hAnsi="TH SarabunPSK" w:cs="TH SarabunPSK"/>
          <w:sz w:val="32"/>
          <w:szCs w:val="32"/>
          <w:cs/>
        </w:rPr>
        <w:t xml:space="preserve">จิเนต-โพลิไวนิลแอลกอฮอล์ร่วมกับโอโซนเพื่อล้างผักและผลไม้” </w:t>
      </w:r>
    </w:p>
    <w:p w:rsidR="00A92A7B" w:rsidRPr="00F43145" w:rsidRDefault="00A92A7B" w:rsidP="00A431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14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  <w:r w:rsidRPr="00F43145">
        <w:rPr>
          <w:rFonts w:ascii="TH SarabunPSK" w:hAnsi="TH SarabunPSK" w:cs="TH SarabunPSK"/>
          <w:sz w:val="32"/>
          <w:szCs w:val="32"/>
        </w:rPr>
        <w:t xml:space="preserve">:  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ผศ.ดร.สุนทรี  แสงจันทร์ 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3145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4314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3145">
        <w:rPr>
          <w:rFonts w:ascii="TH SarabunPSK" w:hAnsi="TH SarabunPSK" w:cs="TH SarabunPSK"/>
          <w:sz w:val="32"/>
          <w:szCs w:val="32"/>
        </w:rPr>
        <w:t xml:space="preserve">: 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145" w:rsidRPr="00F43145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F43145" w:rsidRPr="00F43145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F43145" w:rsidRPr="00F43145">
        <w:rPr>
          <w:rFonts w:ascii="TH SarabunPSK" w:hAnsi="TH SarabunPSK" w:cs="TH SarabunPSK" w:hint="cs"/>
          <w:sz w:val="32"/>
          <w:szCs w:val="32"/>
          <w:cs/>
        </w:rPr>
        <w:t>ศาสตร์และวิทยาศาสตร์</w:t>
      </w:r>
    </w:p>
    <w:p w:rsidR="00F43145" w:rsidRDefault="00F43145" w:rsidP="00A431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180</w:t>
      </w:r>
      <w:r w:rsidRPr="00F43145">
        <w:rPr>
          <w:rFonts w:ascii="TH SarabunPSK" w:hAnsi="TH SarabunPSK" w:cs="TH SarabunPSK"/>
          <w:sz w:val="32"/>
          <w:szCs w:val="32"/>
          <w:cs/>
        </w:rPr>
        <w:t>,000.00 บาท</w:t>
      </w:r>
      <w:r w:rsidRPr="00F43145">
        <w:rPr>
          <w:rFonts w:ascii="TH SarabunPSK" w:hAnsi="TH SarabunPSK" w:cs="TH SarabunPSK" w:hint="cs"/>
          <w:sz w:val="32"/>
          <w:szCs w:val="32"/>
          <w:cs/>
        </w:rPr>
        <w:t xml:space="preserve"> (หนึ่งแสนแปดหมื่นบาทถ้วน)</w:t>
      </w:r>
    </w:p>
    <w:p w:rsidR="00A92A7B" w:rsidRPr="00A92A7B" w:rsidRDefault="00A92A7B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A7B">
        <w:rPr>
          <w:rFonts w:ascii="TH SarabunPSK" w:hAnsi="TH SarabunPSK" w:cs="TH SarabunPSK"/>
          <w:sz w:val="32"/>
          <w:szCs w:val="32"/>
          <w:cs/>
        </w:rPr>
        <w:t>โครงการ “การ</w:t>
      </w:r>
      <w:r w:rsidR="00542EBA">
        <w:rPr>
          <w:rFonts w:ascii="TH SarabunPSK" w:hAnsi="TH SarabunPSK" w:cs="TH SarabunPSK" w:hint="cs"/>
          <w:sz w:val="32"/>
          <w:szCs w:val="32"/>
          <w:cs/>
        </w:rPr>
        <w:t>ศึกษาความเป็นไปได้ของการใช้หญ้าหวานและกากกาแฟในการ</w:t>
      </w:r>
      <w:r w:rsidRPr="00A92A7B">
        <w:rPr>
          <w:rFonts w:ascii="TH SarabunPSK" w:hAnsi="TH SarabunPSK" w:cs="TH SarabunPSK"/>
          <w:sz w:val="32"/>
          <w:szCs w:val="32"/>
          <w:cs/>
        </w:rPr>
        <w:t>พัฒนา</w:t>
      </w:r>
      <w:r w:rsidR="00542EB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92A7B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542EBA">
        <w:rPr>
          <w:rFonts w:ascii="TH SarabunPSK" w:hAnsi="TH SarabunPSK" w:cs="TH SarabunPSK" w:hint="cs"/>
          <w:sz w:val="32"/>
          <w:szCs w:val="32"/>
          <w:cs/>
        </w:rPr>
        <w:t>น้ำนมข้าว</w:t>
      </w:r>
      <w:proofErr w:type="spellStart"/>
      <w:r w:rsidRPr="00A92A7B">
        <w:rPr>
          <w:rFonts w:ascii="TH SarabunPSK" w:hAnsi="TH SarabunPSK" w:cs="TH SarabunPSK"/>
          <w:sz w:val="32"/>
          <w:szCs w:val="32"/>
          <w:cs/>
        </w:rPr>
        <w:t>ซินไบ</w:t>
      </w:r>
      <w:proofErr w:type="spellEnd"/>
      <w:r w:rsidRPr="00A92A7B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A92A7B">
        <w:rPr>
          <w:rFonts w:ascii="TH SarabunPSK" w:hAnsi="TH SarabunPSK" w:cs="TH SarabunPSK"/>
          <w:sz w:val="32"/>
          <w:szCs w:val="32"/>
          <w:cs/>
        </w:rPr>
        <w:t>ติค</w:t>
      </w:r>
      <w:proofErr w:type="spellEnd"/>
      <w:r w:rsidRPr="00A92A7B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A92A7B" w:rsidRDefault="00A92A7B" w:rsidP="00A4319C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2A7B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 </w:t>
      </w:r>
      <w:r w:rsidRPr="00A92A7B">
        <w:rPr>
          <w:rFonts w:ascii="TH SarabunPSK" w:hAnsi="TH SarabunPSK" w:cs="TH SarabunPSK"/>
          <w:sz w:val="32"/>
          <w:szCs w:val="32"/>
        </w:rPr>
        <w:t xml:space="preserve">:  </w:t>
      </w:r>
      <w:r w:rsidRPr="00A92A7B">
        <w:rPr>
          <w:rFonts w:ascii="TH SarabunPSK" w:hAnsi="TH SarabunPSK" w:cs="TH SarabunPSK"/>
          <w:sz w:val="32"/>
          <w:szCs w:val="32"/>
          <w:cs/>
        </w:rPr>
        <w:t>อ.ดร.ศรัณย์ พรหมสาย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92A7B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A7B">
        <w:rPr>
          <w:rFonts w:ascii="TH SarabunPSK" w:hAnsi="TH SarabunPSK" w:cs="TH SarabunPSK"/>
          <w:sz w:val="32"/>
          <w:szCs w:val="32"/>
        </w:rPr>
        <w:t xml:space="preserve">  :  </w:t>
      </w:r>
      <w:r w:rsidR="00F43145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F43145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123A25">
        <w:rPr>
          <w:rFonts w:ascii="TH SarabunPSK" w:hAnsi="TH SarabunPSK" w:cs="TH SarabunPSK" w:hint="cs"/>
          <w:sz w:val="32"/>
          <w:szCs w:val="32"/>
          <w:cs/>
        </w:rPr>
        <w:t>ศาสตร์และวิทยาศาสตร์</w:t>
      </w:r>
    </w:p>
    <w:p w:rsidR="00F43145" w:rsidRPr="00F43145" w:rsidRDefault="00F43145" w:rsidP="00A4319C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3145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17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0,000.00 บาท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(หนึ่งแสนเจ็ดหมื่นบาทถ้วน)</w:t>
      </w:r>
    </w:p>
    <w:p w:rsidR="00123A25" w:rsidRPr="00123A25" w:rsidRDefault="00123A25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A25">
        <w:rPr>
          <w:rFonts w:ascii="TH SarabunPSK" w:hAnsi="TH SarabunPSK" w:cs="TH SarabunPSK"/>
          <w:sz w:val="32"/>
          <w:szCs w:val="32"/>
          <w:cs/>
        </w:rPr>
        <w:t>โครงการ “</w:t>
      </w:r>
      <w:r w:rsidRPr="00123A25">
        <w:rPr>
          <w:rFonts w:ascii="TH SarabunPSK" w:hAnsi="TH SarabunPSK" w:cs="TH SarabunPSK" w:hint="cs"/>
          <w:sz w:val="32"/>
          <w:szCs w:val="32"/>
          <w:cs/>
        </w:rPr>
        <w:t xml:space="preserve">การพัฒนา </w:t>
      </w:r>
      <w:r w:rsidRPr="00123A25">
        <w:rPr>
          <w:rFonts w:ascii="TH SarabunPSK" w:hAnsi="TH SarabunPSK" w:cs="TH SarabunPSK"/>
          <w:sz w:val="32"/>
          <w:szCs w:val="32"/>
        </w:rPr>
        <w:t>Anti-</w:t>
      </w:r>
      <w:proofErr w:type="spellStart"/>
      <w:r w:rsidRPr="00123A25">
        <w:rPr>
          <w:rFonts w:ascii="TH SarabunPSK" w:hAnsi="TH SarabunPSK" w:cs="TH SarabunPSK"/>
          <w:sz w:val="32"/>
          <w:szCs w:val="32"/>
        </w:rPr>
        <w:t>PirA</w:t>
      </w:r>
      <w:proofErr w:type="spellEnd"/>
      <w:r w:rsidRPr="00123A25">
        <w:rPr>
          <w:rFonts w:ascii="TH SarabunPSK" w:hAnsi="TH SarabunPSK" w:cs="TH SarabunPSK"/>
          <w:sz w:val="32"/>
          <w:szCs w:val="32"/>
        </w:rPr>
        <w:t xml:space="preserve"> </w:t>
      </w:r>
      <w:r w:rsidRPr="00123A25"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Start"/>
      <w:r w:rsidRPr="00123A25">
        <w:rPr>
          <w:rFonts w:ascii="TH SarabunPSK" w:hAnsi="TH SarabunPSK" w:cs="TH SarabunPSK" w:hint="cs"/>
          <w:sz w:val="32"/>
          <w:szCs w:val="32"/>
          <w:cs/>
        </w:rPr>
        <w:t>รูปอิมมู</w:t>
      </w:r>
      <w:proofErr w:type="spellEnd"/>
      <w:r w:rsidRPr="00123A25">
        <w:rPr>
          <w:rFonts w:ascii="TH SarabunPSK" w:hAnsi="TH SarabunPSK" w:cs="TH SarabunPSK" w:hint="cs"/>
          <w:sz w:val="32"/>
          <w:szCs w:val="32"/>
          <w:cs/>
        </w:rPr>
        <w:t>โน</w:t>
      </w:r>
      <w:proofErr w:type="spellStart"/>
      <w:r w:rsidRPr="00123A25">
        <w:rPr>
          <w:rFonts w:ascii="TH SarabunPSK" w:hAnsi="TH SarabunPSK" w:cs="TH SarabunPSK" w:hint="cs"/>
          <w:sz w:val="32"/>
          <w:szCs w:val="32"/>
          <w:cs/>
        </w:rPr>
        <w:t>กอบบูลินวาย</w:t>
      </w:r>
      <w:proofErr w:type="spellEnd"/>
      <w:r w:rsidRPr="00123A25">
        <w:rPr>
          <w:rFonts w:ascii="TH SarabunPSK" w:hAnsi="TH SarabunPSK" w:cs="TH SarabunPSK" w:hint="cs"/>
          <w:sz w:val="32"/>
          <w:szCs w:val="32"/>
          <w:cs/>
        </w:rPr>
        <w:t xml:space="preserve"> เพื่อลดความเสียหายของกุ้งขาววานาไม </w:t>
      </w:r>
      <w:r w:rsidRPr="00123A25">
        <w:rPr>
          <w:rFonts w:ascii="TH SarabunPSK" w:hAnsi="TH SarabunPSK" w:cs="TH SarabunPSK"/>
          <w:i/>
          <w:iCs/>
          <w:sz w:val="32"/>
          <w:szCs w:val="32"/>
        </w:rPr>
        <w:t>(</w:t>
      </w:r>
      <w:proofErr w:type="spellStart"/>
      <w:r w:rsidRPr="00123A25">
        <w:rPr>
          <w:rFonts w:ascii="TH SarabunPSK" w:hAnsi="TH SarabunPSK" w:cs="TH SarabunPSK"/>
          <w:i/>
          <w:iCs/>
          <w:sz w:val="32"/>
          <w:szCs w:val="32"/>
        </w:rPr>
        <w:t>Penaeus</w:t>
      </w:r>
      <w:proofErr w:type="spellEnd"/>
      <w:r w:rsidRPr="00123A2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123A25">
        <w:rPr>
          <w:rFonts w:ascii="TH SarabunPSK" w:hAnsi="TH SarabunPSK" w:cs="TH SarabunPSK"/>
          <w:i/>
          <w:iCs/>
          <w:sz w:val="32"/>
          <w:szCs w:val="32"/>
        </w:rPr>
        <w:t>vanname</w:t>
      </w:r>
      <w:r w:rsidR="00542EBA">
        <w:rPr>
          <w:rFonts w:ascii="TH SarabunPSK" w:hAnsi="TH SarabunPSK" w:cs="TH SarabunPSK"/>
          <w:i/>
          <w:iCs/>
          <w:sz w:val="32"/>
          <w:szCs w:val="32"/>
        </w:rPr>
        <w:t>i</w:t>
      </w:r>
      <w:proofErr w:type="spellEnd"/>
      <w:r w:rsidRPr="00123A25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4319C">
        <w:rPr>
          <w:rFonts w:ascii="TH SarabunPSK" w:hAnsi="TH SarabunPSK" w:cs="TH SarabunPSK"/>
          <w:sz w:val="32"/>
          <w:szCs w:val="32"/>
          <w:cs/>
        </w:rPr>
        <w:t>”</w:t>
      </w:r>
      <w:r w:rsidRPr="00A4319C">
        <w:rPr>
          <w:rFonts w:ascii="TH SarabunPSK" w:hAnsi="TH SarabunPSK" w:cs="TH SarabunPSK"/>
          <w:sz w:val="32"/>
          <w:szCs w:val="32"/>
        </w:rPr>
        <w:t xml:space="preserve"> </w:t>
      </w:r>
      <w:r w:rsidRPr="00123A25">
        <w:rPr>
          <w:rFonts w:ascii="TH SarabunPSK" w:hAnsi="TH SarabunPSK" w:cs="TH SarabunPSK" w:hint="cs"/>
          <w:sz w:val="32"/>
          <w:szCs w:val="32"/>
          <w:cs/>
        </w:rPr>
        <w:t>ที่ได้รับผลกระทบจากโรคกุ้งตายด่วน</w:t>
      </w:r>
      <w:r w:rsidRPr="00123A25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123A25" w:rsidRDefault="00123A25" w:rsidP="00A43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3A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 </w:t>
      </w:r>
      <w:r w:rsidRPr="00123A25">
        <w:rPr>
          <w:rFonts w:ascii="TH SarabunPSK" w:hAnsi="TH SarabunPSK" w:cs="TH SarabunPSK"/>
          <w:sz w:val="32"/>
          <w:szCs w:val="32"/>
        </w:rPr>
        <w:t xml:space="preserve">:  </w:t>
      </w:r>
      <w:r w:rsidRPr="00123A25">
        <w:rPr>
          <w:rFonts w:ascii="TH SarabunPSK" w:hAnsi="TH SarabunPSK" w:cs="TH SarabunPSK"/>
          <w:sz w:val="32"/>
          <w:szCs w:val="32"/>
          <w:cs/>
        </w:rPr>
        <w:t>ผศ.</w:t>
      </w:r>
      <w:proofErr w:type="spellStart"/>
      <w:r w:rsidRPr="00123A25">
        <w:rPr>
          <w:rFonts w:ascii="TH SarabunPSK" w:hAnsi="TH SarabunPSK" w:cs="TH SarabunPSK"/>
          <w:sz w:val="32"/>
          <w:szCs w:val="32"/>
          <w:cs/>
        </w:rPr>
        <w:t>น.สพ</w:t>
      </w:r>
      <w:proofErr w:type="spellEnd"/>
      <w:r w:rsidRPr="00123A25">
        <w:rPr>
          <w:rFonts w:ascii="TH SarabunPSK" w:hAnsi="TH SarabunPSK" w:cs="TH SarabunPSK"/>
          <w:sz w:val="32"/>
          <w:szCs w:val="32"/>
          <w:cs/>
        </w:rPr>
        <w:t>.ดร.</w:t>
      </w:r>
      <w:proofErr w:type="spellStart"/>
      <w:r w:rsidRPr="00123A25">
        <w:rPr>
          <w:rFonts w:ascii="TH SarabunPSK" w:hAnsi="TH SarabunPSK" w:cs="TH SarabunPSK"/>
          <w:sz w:val="32"/>
          <w:szCs w:val="32"/>
          <w:cs/>
        </w:rPr>
        <w:t>วิศ</w:t>
      </w:r>
      <w:r w:rsidR="00542EBA">
        <w:rPr>
          <w:rFonts w:ascii="TH SarabunPSK" w:hAnsi="TH SarabunPSK" w:cs="TH SarabunPSK" w:hint="cs"/>
          <w:sz w:val="32"/>
          <w:szCs w:val="32"/>
          <w:cs/>
        </w:rPr>
        <w:t>ณุ</w:t>
      </w:r>
      <w:proofErr w:type="spellEnd"/>
      <w:r w:rsidR="00542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23A25">
        <w:rPr>
          <w:rFonts w:ascii="TH SarabunPSK" w:hAnsi="TH SarabunPSK" w:cs="TH SarabunPSK"/>
          <w:sz w:val="32"/>
          <w:szCs w:val="32"/>
          <w:cs/>
        </w:rPr>
        <w:t>บุญญา</w:t>
      </w:r>
      <w:proofErr w:type="spellEnd"/>
      <w:r w:rsidRPr="00123A25">
        <w:rPr>
          <w:rFonts w:ascii="TH SarabunPSK" w:hAnsi="TH SarabunPSK" w:cs="TH SarabunPSK"/>
          <w:sz w:val="32"/>
          <w:szCs w:val="32"/>
          <w:cs/>
        </w:rPr>
        <w:t>วิวัฒน์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3A2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23A25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123A2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23A25">
        <w:rPr>
          <w:rFonts w:ascii="TH SarabunPSK" w:hAnsi="TH SarabunPSK" w:cs="TH SarabunPSK"/>
          <w:sz w:val="32"/>
          <w:szCs w:val="32"/>
          <w:cs/>
        </w:rPr>
        <w:t>แพทยศาสตร์ กำแพงแสน</w:t>
      </w:r>
    </w:p>
    <w:p w:rsidR="00F43145" w:rsidRDefault="00F43145" w:rsidP="00A43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155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,000.00 บาท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(</w:t>
      </w:r>
      <w:r w:rsidR="00DC242F" w:rsidRPr="00F43145">
        <w:rPr>
          <w:rFonts w:ascii="TH SarabunPSK" w:hAnsi="TH SarabunPSK" w:cs="TH SarabunPSK" w:hint="cs"/>
          <w:sz w:val="32"/>
          <w:szCs w:val="32"/>
          <w:cs/>
        </w:rPr>
        <w:t>หนึ่งแสน</w:t>
      </w:r>
      <w:r w:rsidR="00DC242F">
        <w:rPr>
          <w:rFonts w:ascii="TH SarabunPSK" w:hAnsi="TH SarabunPSK" w:cs="TH SarabunPSK" w:hint="cs"/>
          <w:sz w:val="32"/>
          <w:szCs w:val="32"/>
          <w:cs/>
        </w:rPr>
        <w:t>ห้า</w:t>
      </w:r>
      <w:r w:rsidR="00DC242F" w:rsidRPr="00F43145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DC242F">
        <w:rPr>
          <w:rFonts w:ascii="TH SarabunPSK" w:hAnsi="TH SarabunPSK" w:cs="TH SarabunPSK" w:hint="cs"/>
          <w:sz w:val="32"/>
          <w:szCs w:val="32"/>
          <w:cs/>
        </w:rPr>
        <w:t>ห้าพัน</w:t>
      </w:r>
      <w:r w:rsidR="00DC242F" w:rsidRPr="00F43145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729E2" w:rsidRDefault="00B729E2" w:rsidP="00A43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29E2" w:rsidRDefault="00B729E2" w:rsidP="00A43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29E2" w:rsidRDefault="00B729E2" w:rsidP="00A431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23A25" w:rsidRPr="00123A25" w:rsidRDefault="00123A25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A25">
        <w:rPr>
          <w:rFonts w:ascii="TH SarabunPSK" w:hAnsi="TH SarabunPSK" w:cs="TH SarabunPSK"/>
          <w:sz w:val="32"/>
          <w:szCs w:val="32"/>
          <w:cs/>
        </w:rPr>
        <w:t>โครงการ “</w:t>
      </w:r>
      <w:r w:rsidRPr="00123A25">
        <w:rPr>
          <w:rFonts w:ascii="TH SarabunPSK" w:hAnsi="TH SarabunPSK" w:cs="TH SarabunPSK" w:hint="cs"/>
          <w:sz w:val="32"/>
          <w:szCs w:val="32"/>
          <w:cs/>
        </w:rPr>
        <w:t>การพัฒนาเทคนิคการตรวจสอบการปนของกุ้งผง</w:t>
      </w:r>
      <w:r w:rsidR="00542EBA">
        <w:rPr>
          <w:rFonts w:ascii="TH SarabunPSK" w:hAnsi="TH SarabunPSK" w:cs="TH SarabunPSK" w:hint="cs"/>
          <w:sz w:val="32"/>
          <w:szCs w:val="32"/>
          <w:cs/>
        </w:rPr>
        <w:t>กับปลาผง</w:t>
      </w:r>
      <w:r w:rsidRPr="00123A25">
        <w:rPr>
          <w:rFonts w:ascii="TH SarabunPSK" w:hAnsi="TH SarabunPSK" w:cs="TH SarabunPSK" w:hint="cs"/>
          <w:sz w:val="32"/>
          <w:szCs w:val="32"/>
          <w:cs/>
        </w:rPr>
        <w:t>โดยใช้</w:t>
      </w:r>
      <w:proofErr w:type="spellStart"/>
      <w:r w:rsidRPr="00123A25">
        <w:rPr>
          <w:rFonts w:ascii="TH SarabunPSK" w:hAnsi="TH SarabunPSK" w:cs="TH SarabunPSK" w:hint="cs"/>
          <w:sz w:val="32"/>
          <w:szCs w:val="32"/>
          <w:cs/>
        </w:rPr>
        <w:t>เทคนิคส</w:t>
      </w:r>
      <w:proofErr w:type="spellEnd"/>
      <w:r w:rsidRPr="00123A25">
        <w:rPr>
          <w:rFonts w:ascii="TH SarabunPSK" w:hAnsi="TH SarabunPSK" w:cs="TH SarabunPSK" w:hint="cs"/>
          <w:sz w:val="32"/>
          <w:szCs w:val="32"/>
          <w:cs/>
        </w:rPr>
        <w:t>เปกโทรสโกปีอินฟราเรดย่านใกล้</w:t>
      </w:r>
      <w:r w:rsidR="00542EBA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542EBA">
        <w:rPr>
          <w:rFonts w:ascii="TH SarabunPSK" w:hAnsi="TH SarabunPSK" w:cs="TH SarabunPSK"/>
          <w:sz w:val="32"/>
          <w:szCs w:val="32"/>
        </w:rPr>
        <w:t>hyperspectral imaging (NIR hyperspectral imaging)</w:t>
      </w:r>
      <w:r w:rsidRPr="00123A25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23A25" w:rsidRDefault="00123A25" w:rsidP="00A431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A2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23A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 </w:t>
      </w:r>
      <w:r w:rsidRPr="00123A25">
        <w:rPr>
          <w:rFonts w:ascii="TH SarabunPSK" w:hAnsi="TH SarabunPSK" w:cs="TH SarabunPSK"/>
          <w:sz w:val="32"/>
          <w:szCs w:val="32"/>
        </w:rPr>
        <w:t xml:space="preserve">:  </w:t>
      </w:r>
      <w:r w:rsidRPr="00123A25">
        <w:rPr>
          <w:rFonts w:ascii="TH SarabunPSK" w:hAnsi="TH SarabunPSK" w:cs="TH SarabunPSK"/>
          <w:sz w:val="32"/>
          <w:szCs w:val="32"/>
          <w:cs/>
        </w:rPr>
        <w:t>ผศ.ดร.</w:t>
      </w:r>
      <w:proofErr w:type="spellStart"/>
      <w:r w:rsidRPr="00123A25">
        <w:rPr>
          <w:rFonts w:ascii="TH SarabunPSK" w:hAnsi="TH SarabunPSK" w:cs="TH SarabunPSK"/>
          <w:sz w:val="32"/>
          <w:szCs w:val="32"/>
          <w:cs/>
        </w:rPr>
        <w:t>พริ</w:t>
      </w:r>
      <w:proofErr w:type="spellEnd"/>
      <w:r w:rsidRPr="00123A25">
        <w:rPr>
          <w:rFonts w:ascii="TH SarabunPSK" w:hAnsi="TH SarabunPSK" w:cs="TH SarabunPSK"/>
          <w:sz w:val="32"/>
          <w:szCs w:val="32"/>
          <w:cs/>
        </w:rPr>
        <w:t xml:space="preserve">มา </w:t>
      </w:r>
      <w:proofErr w:type="spellStart"/>
      <w:r w:rsidRPr="00123A25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123A25">
        <w:rPr>
          <w:rFonts w:ascii="TH SarabunPSK" w:hAnsi="TH SarabunPSK" w:cs="TH SarabunPSK"/>
          <w:sz w:val="32"/>
          <w:szCs w:val="32"/>
          <w:cs/>
        </w:rPr>
        <w:t>ริยาง</w:t>
      </w:r>
      <w:proofErr w:type="spellStart"/>
      <w:r w:rsidRPr="00123A25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Pr="00123A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33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3A25">
        <w:rPr>
          <w:rFonts w:ascii="TH SarabunPSK" w:hAnsi="TH SarabunPSK" w:cs="TH SarabunPSK"/>
          <w:sz w:val="32"/>
          <w:szCs w:val="32"/>
          <w:cs/>
        </w:rPr>
        <w:t>ส</w:t>
      </w:r>
      <w:r w:rsidRPr="00123A25">
        <w:rPr>
          <w:rFonts w:ascii="TH SarabunPSK" w:hAnsi="TH SarabunPSK" w:cs="TH SarabunPSK" w:hint="cs"/>
          <w:sz w:val="32"/>
          <w:szCs w:val="32"/>
          <w:cs/>
        </w:rPr>
        <w:t>ั</w:t>
      </w:r>
      <w:r w:rsidRPr="00123A25">
        <w:rPr>
          <w:rFonts w:ascii="TH SarabunPSK" w:hAnsi="TH SarabunPSK" w:cs="TH SarabunPSK"/>
          <w:sz w:val="32"/>
          <w:szCs w:val="32"/>
          <w:cs/>
        </w:rPr>
        <w:t xml:space="preserve">งกัด </w:t>
      </w:r>
      <w:r w:rsidRPr="00123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43145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F43145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F43145">
        <w:rPr>
          <w:rFonts w:ascii="TH SarabunPSK" w:hAnsi="TH SarabunPSK" w:cs="TH SarabunPSK" w:hint="cs"/>
          <w:sz w:val="32"/>
          <w:szCs w:val="32"/>
          <w:cs/>
        </w:rPr>
        <w:t>ศาสตร์และวิทยาศาสตร์</w:t>
      </w:r>
    </w:p>
    <w:p w:rsidR="00F43145" w:rsidRDefault="00F43145" w:rsidP="00A431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18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0,000.00 บาท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(หนึ่งแสนแปดหมื่นบาทถ้วน)</w:t>
      </w:r>
    </w:p>
    <w:p w:rsidR="00D333EB" w:rsidRPr="00D333EB" w:rsidRDefault="00D333EB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3E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 “</w:t>
      </w:r>
      <w:r w:rsidRPr="00D333EB">
        <w:rPr>
          <w:rFonts w:ascii="TH SarabunPSK" w:hAnsi="TH SarabunPSK" w:cs="TH SarabunPSK" w:hint="cs"/>
          <w:sz w:val="32"/>
          <w:szCs w:val="32"/>
          <w:cs/>
        </w:rPr>
        <w:t>ปัจจัยที่ส่งผลต่อการลดสารสีน้ำตาลในการเพาะเลี้ยงเนื้อเยื่อกาแฟ</w:t>
      </w:r>
      <w:r w:rsidRPr="00D333EB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D333EB" w:rsidRPr="00F43145" w:rsidRDefault="00D333EB" w:rsidP="00A4319C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31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หัวหน้าโครงการ  </w:t>
      </w:r>
      <w:r w:rsidRPr="00F431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นางรงรอง </w:t>
      </w:r>
      <w:proofErr w:type="spellStart"/>
      <w:r w:rsidRPr="00F43145">
        <w:rPr>
          <w:rFonts w:ascii="TH SarabunPSK" w:hAnsi="TH SarabunPSK" w:cs="TH SarabunPSK" w:hint="cs"/>
          <w:sz w:val="32"/>
          <w:szCs w:val="32"/>
          <w:cs/>
        </w:rPr>
        <w:t>หอมหวล</w:t>
      </w:r>
      <w:proofErr w:type="spellEnd"/>
      <w:r w:rsidRPr="00F431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431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3145">
        <w:rPr>
          <w:rFonts w:ascii="TH SarabunPSK" w:hAnsi="TH SarabunPSK" w:cs="TH SarabunPSK"/>
          <w:sz w:val="32"/>
          <w:szCs w:val="32"/>
        </w:rPr>
        <w:t xml:space="preserve">:   </w:t>
      </w:r>
      <w:r w:rsidRPr="00F43145">
        <w:rPr>
          <w:rFonts w:ascii="TH SarabunPSK" w:hAnsi="TH SarabunPSK" w:cs="TH SarabunPSK"/>
          <w:sz w:val="32"/>
          <w:szCs w:val="32"/>
          <w:cs/>
        </w:rPr>
        <w:t>คณะเกษตร กำแพงแสน</w:t>
      </w:r>
    </w:p>
    <w:p w:rsidR="00F43145" w:rsidRPr="00F43145" w:rsidRDefault="00F43145" w:rsidP="00A4319C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3145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162</w:t>
      </w:r>
      <w:r w:rsidRPr="00F43145">
        <w:rPr>
          <w:rFonts w:ascii="TH SarabunPSK" w:hAnsi="TH SarabunPSK" w:cs="TH SarabunPSK"/>
          <w:sz w:val="32"/>
          <w:szCs w:val="32"/>
          <w:cs/>
        </w:rPr>
        <w:t xml:space="preserve">,000.00 บาท </w:t>
      </w:r>
      <w:r w:rsidRPr="00F43145">
        <w:rPr>
          <w:rFonts w:ascii="TH SarabunPSK" w:hAnsi="TH SarabunPSK" w:cs="TH SarabunPSK" w:hint="cs"/>
          <w:sz w:val="32"/>
          <w:szCs w:val="32"/>
          <w:cs/>
        </w:rPr>
        <w:t>(หนึ่งแสนหกหมื่นสองพันบาทถ้วน)</w:t>
      </w:r>
    </w:p>
    <w:p w:rsidR="000619C8" w:rsidRPr="000619C8" w:rsidRDefault="00A4319C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619C8" w:rsidRPr="000619C8">
        <w:rPr>
          <w:rFonts w:ascii="TH SarabunPSK" w:hAnsi="TH SarabunPSK" w:cs="TH SarabunPSK" w:hint="cs"/>
          <w:sz w:val="32"/>
          <w:szCs w:val="32"/>
          <w:cs/>
        </w:rPr>
        <w:t>“การผลิตแก๊ส</w:t>
      </w:r>
      <w:proofErr w:type="spellStart"/>
      <w:r w:rsidR="000619C8" w:rsidRPr="000619C8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="000619C8" w:rsidRPr="000619C8">
        <w:rPr>
          <w:rFonts w:ascii="TH SarabunPSK" w:hAnsi="TH SarabunPSK" w:cs="TH SarabunPSK" w:hint="cs"/>
          <w:sz w:val="32"/>
          <w:szCs w:val="32"/>
          <w:cs/>
        </w:rPr>
        <w:t>มวลจากวัสดุเหลือใช้ทางการเกษ</w:t>
      </w:r>
      <w:r w:rsidR="00542EBA">
        <w:rPr>
          <w:rFonts w:ascii="TH SarabunPSK" w:hAnsi="TH SarabunPSK" w:cs="TH SarabunPSK" w:hint="cs"/>
          <w:sz w:val="32"/>
          <w:szCs w:val="32"/>
          <w:cs/>
        </w:rPr>
        <w:t>ตรโดยเครื่องผลิตแก๊สชนิดไหลลงติดตั้งชุดกำจัดขี้เถ้า</w:t>
      </w:r>
      <w:r w:rsidR="000619C8" w:rsidRPr="000619C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619C8" w:rsidRDefault="000619C8" w:rsidP="00A4319C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19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หัวหน้าโครงการ  </w:t>
      </w:r>
      <w:r w:rsidRPr="000619C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0619C8">
        <w:rPr>
          <w:rFonts w:ascii="TH SarabunPSK" w:hAnsi="TH SarabunPSK" w:cs="TH SarabunPSK"/>
          <w:sz w:val="32"/>
          <w:szCs w:val="32"/>
          <w:cs/>
        </w:rPr>
        <w:t>อ.ดร.คณิต มานะธุระ</w:t>
      </w:r>
      <w:r w:rsidRPr="000619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619C8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061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9C8">
        <w:rPr>
          <w:rFonts w:ascii="TH SarabunPSK" w:hAnsi="TH SarabunPSK" w:cs="TH SarabunPSK"/>
          <w:sz w:val="32"/>
          <w:szCs w:val="32"/>
        </w:rPr>
        <w:t xml:space="preserve">:   </w:t>
      </w:r>
      <w:r w:rsidRPr="00061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9C8">
        <w:rPr>
          <w:rFonts w:ascii="TH SarabunPSK" w:hAnsi="TH SarabunPSK" w:cs="TH SarabunPSK"/>
          <w:sz w:val="32"/>
          <w:szCs w:val="32"/>
          <w:cs/>
        </w:rPr>
        <w:t>คณะวิศวกรรมศาสตร์ กำแพงแสน</w:t>
      </w:r>
    </w:p>
    <w:p w:rsidR="00B44C8C" w:rsidRPr="00B44C8C" w:rsidRDefault="00B44C8C" w:rsidP="00A4319C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C8C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</w:t>
      </w:r>
      <w:r w:rsidRPr="00B44C8C">
        <w:rPr>
          <w:rFonts w:ascii="TH SarabunPSK" w:hAnsi="TH SarabunPSK" w:cs="TH SarabunPSK" w:hint="cs"/>
          <w:sz w:val="32"/>
          <w:szCs w:val="32"/>
          <w:cs/>
        </w:rPr>
        <w:t>130</w:t>
      </w:r>
      <w:r w:rsidRPr="00B44C8C">
        <w:rPr>
          <w:rFonts w:ascii="TH SarabunPSK" w:hAnsi="TH SarabunPSK" w:cs="TH SarabunPSK"/>
          <w:sz w:val="32"/>
          <w:szCs w:val="32"/>
          <w:cs/>
        </w:rPr>
        <w:t xml:space="preserve">,000.00 บาท </w:t>
      </w:r>
      <w:r w:rsidRPr="00B44C8C">
        <w:rPr>
          <w:rFonts w:ascii="TH SarabunPSK" w:hAnsi="TH SarabunPSK" w:cs="TH SarabunPSK" w:hint="cs"/>
          <w:sz w:val="32"/>
          <w:szCs w:val="32"/>
          <w:cs/>
        </w:rPr>
        <w:t>(หนึ่งแสน</w:t>
      </w:r>
      <w:r w:rsidR="00542EBA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B44C8C"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</w:p>
    <w:p w:rsidR="00A15BFB" w:rsidRDefault="00E00893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BFB">
        <w:rPr>
          <w:rFonts w:ascii="TH SarabunPSK" w:hAnsi="TH SarabunPSK" w:cs="TH SarabunPSK" w:hint="cs"/>
          <w:sz w:val="32"/>
          <w:szCs w:val="32"/>
          <w:cs/>
        </w:rPr>
        <w:t>โครงการ “การพัฒนารูปแบบการส่งเสริมการลงทุนธุรกิจการบริการด้านการกีฬา ในประเทศไทยโดยการจัดการหาแหล่ง</w:t>
      </w:r>
      <w:r w:rsidRPr="00A15BFB">
        <w:rPr>
          <w:rFonts w:ascii="TH SarabunPSK" w:hAnsi="TH SarabunPSK" w:cs="TH SarabunPSK"/>
          <w:sz w:val="32"/>
          <w:szCs w:val="32"/>
          <w:cs/>
        </w:rPr>
        <w:t>เงินกู้”</w:t>
      </w:r>
    </w:p>
    <w:p w:rsidR="00A15BFB" w:rsidRDefault="00E00893" w:rsidP="00A4319C">
      <w:pPr>
        <w:pStyle w:val="a5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1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หัวหน้าโครงการ  </w:t>
      </w:r>
      <w:r w:rsidRPr="00A1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="00542E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อ.</w:t>
      </w:r>
      <w:r w:rsidRPr="00A15BFB">
        <w:rPr>
          <w:rFonts w:ascii="TH SarabunPSK" w:hAnsi="TH SarabunPSK" w:cs="TH SarabunPSK"/>
          <w:sz w:val="32"/>
          <w:szCs w:val="32"/>
          <w:cs/>
        </w:rPr>
        <w:t>ดร.</w:t>
      </w:r>
      <w:proofErr w:type="spellStart"/>
      <w:r w:rsidRPr="00A15BFB">
        <w:rPr>
          <w:rFonts w:ascii="TH SarabunPSK" w:hAnsi="TH SarabunPSK" w:cs="TH SarabunPSK"/>
          <w:sz w:val="32"/>
          <w:szCs w:val="32"/>
          <w:cs/>
        </w:rPr>
        <w:t>อิษฎี</w:t>
      </w:r>
      <w:proofErr w:type="spellEnd"/>
      <w:r w:rsidRPr="00A15BF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15BFB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A15BFB">
        <w:rPr>
          <w:rFonts w:ascii="TH SarabunPSK" w:hAnsi="TH SarabunPSK" w:cs="TH SarabunPSK"/>
          <w:sz w:val="32"/>
          <w:szCs w:val="32"/>
          <w:cs/>
        </w:rPr>
        <w:t>อินทร์</w:t>
      </w:r>
      <w:r w:rsidR="00A15BFB" w:rsidRPr="00A15B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5BFB" w:rsidRPr="00A15B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15B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5BFB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A15BFB">
        <w:rPr>
          <w:rFonts w:ascii="TH SarabunPSK" w:hAnsi="TH SarabunPSK" w:cs="TH SarabunPSK"/>
          <w:sz w:val="32"/>
          <w:szCs w:val="32"/>
          <w:cs/>
        </w:rPr>
        <w:tab/>
      </w:r>
      <w:r w:rsidR="00A15BFB" w:rsidRPr="00A15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BFB">
        <w:rPr>
          <w:rFonts w:ascii="TH SarabunPSK" w:hAnsi="TH SarabunPSK" w:cs="TH SarabunPSK"/>
          <w:sz w:val="32"/>
          <w:szCs w:val="32"/>
        </w:rPr>
        <w:t xml:space="preserve">:   </w:t>
      </w:r>
      <w:r w:rsidR="00A15BFB" w:rsidRPr="00A15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BFB">
        <w:rPr>
          <w:rFonts w:ascii="TH SarabunPSK" w:hAnsi="TH SarabunPSK" w:cs="TH SarabunPSK"/>
          <w:sz w:val="32"/>
          <w:szCs w:val="32"/>
          <w:cs/>
        </w:rPr>
        <w:t xml:space="preserve">  คณะวิทยาศาสตร์การกีฬา</w:t>
      </w:r>
    </w:p>
    <w:p w:rsidR="000619C8" w:rsidRPr="00A15BFB" w:rsidRDefault="00E00893" w:rsidP="00A4319C">
      <w:pPr>
        <w:pStyle w:val="a5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15BFB">
        <w:rPr>
          <w:rFonts w:ascii="TH SarabunPSK" w:hAnsi="TH SarabunPSK" w:cs="TH SarabunPSK"/>
          <w:sz w:val="32"/>
          <w:szCs w:val="32"/>
          <w:cs/>
        </w:rPr>
        <w:t>งบประมาณที่ได้รับจัดสรร 150,000.00 บาท (หนึ่งแสนห้าหมื่นบาทถ้วน)</w:t>
      </w:r>
    </w:p>
    <w:p w:rsidR="00A15BFB" w:rsidRPr="00F465E5" w:rsidRDefault="00E00893" w:rsidP="00A4319C">
      <w:pPr>
        <w:pStyle w:val="a5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65E5">
        <w:rPr>
          <w:rFonts w:ascii="TH SarabunPSK" w:hAnsi="TH SarabunPSK" w:cs="TH SarabunPSK"/>
          <w:sz w:val="32"/>
          <w:szCs w:val="32"/>
          <w:cs/>
        </w:rPr>
        <w:t>โครงการ “รูปแบบการพัฒนานวัตกรรมทางการศึกษา</w:t>
      </w:r>
      <w:proofErr w:type="spellStart"/>
      <w:r w:rsidRPr="00F465E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465E5">
        <w:rPr>
          <w:rFonts w:ascii="TH SarabunPSK" w:hAnsi="TH SarabunPSK" w:cs="TH SarabunPSK"/>
          <w:sz w:val="32"/>
          <w:szCs w:val="32"/>
          <w:cs/>
        </w:rPr>
        <w:t>การเทคโนโลยีสำหรับนักเรียนโรงเรียนขนาดเล็กตามหลักตามหลักทฤษฎีพหุปัญญา อำเภอกำแพงแสน จังหวัดนครปฐม”</w:t>
      </w:r>
    </w:p>
    <w:p w:rsidR="00E00893" w:rsidRPr="00F465E5" w:rsidRDefault="00E00893" w:rsidP="00A4319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465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หัวหน้าโครงการ  </w:t>
      </w:r>
      <w:r w:rsidRPr="00F465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="00542E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อ.</w:t>
      </w:r>
      <w:r w:rsidRPr="00F465E5">
        <w:rPr>
          <w:rFonts w:ascii="TH SarabunPSK" w:hAnsi="TH SarabunPSK" w:cs="TH SarabunPSK"/>
          <w:sz w:val="32"/>
          <w:szCs w:val="32"/>
          <w:cs/>
        </w:rPr>
        <w:t>ดร.ธีรศักดิ์ สร้อยคีรี</w:t>
      </w:r>
      <w:r w:rsidR="00A15BFB" w:rsidRPr="00F465E5">
        <w:rPr>
          <w:rFonts w:ascii="TH SarabunPSK" w:hAnsi="TH SarabunPSK" w:cs="TH SarabunPSK" w:hint="cs"/>
          <w:sz w:val="32"/>
          <w:szCs w:val="32"/>
          <w:cs/>
        </w:rPr>
        <w:tab/>
      </w:r>
      <w:r w:rsidRPr="00F465E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F465E5">
        <w:rPr>
          <w:rFonts w:ascii="TH SarabunPSK" w:hAnsi="TH SarabunPSK" w:cs="TH SarabunPSK"/>
          <w:sz w:val="32"/>
          <w:szCs w:val="32"/>
          <w:cs/>
        </w:rPr>
        <w:tab/>
      </w:r>
      <w:r w:rsidRPr="00F465E5">
        <w:rPr>
          <w:rFonts w:ascii="TH SarabunPSK" w:hAnsi="TH SarabunPSK" w:cs="TH SarabunPSK"/>
          <w:sz w:val="32"/>
          <w:szCs w:val="32"/>
        </w:rPr>
        <w:t xml:space="preserve">:   </w:t>
      </w:r>
      <w:r w:rsidRPr="00F465E5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proofErr w:type="spellStart"/>
      <w:r w:rsidRPr="00F465E5">
        <w:rPr>
          <w:rFonts w:ascii="TH SarabunPSK" w:hAnsi="TH SarabunPSK" w:cs="TH SarabunPSK"/>
          <w:sz w:val="32"/>
          <w:szCs w:val="32"/>
          <w:cs/>
        </w:rPr>
        <w:t>และพัฒน</w:t>
      </w:r>
      <w:proofErr w:type="spellEnd"/>
      <w:r w:rsidRPr="00F465E5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E00893" w:rsidRDefault="00E00893" w:rsidP="00A4319C">
      <w:pPr>
        <w:pStyle w:val="a5"/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465E5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 123,000.00 บาท (หนึ่งแสนสองหมื่นสามพันบาทถ้วน)  </w:t>
      </w:r>
    </w:p>
    <w:p w:rsidR="00F465E5" w:rsidRPr="00F465E5" w:rsidRDefault="00F465E5" w:rsidP="00A4319C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“</w:t>
      </w:r>
      <w:r w:rsidRPr="000012B8">
        <w:rPr>
          <w:rFonts w:ascii="TH SarabunPSK" w:hAnsi="TH SarabunPSK" w:cs="TH SarabunPSK" w:hint="cs"/>
          <w:sz w:val="32"/>
          <w:szCs w:val="32"/>
          <w:cs/>
        </w:rPr>
        <w:t>ผลของวัสดุปลูกและพันธุ์ที่มีต่อการเจริญเติบโตและการให้ผลผลิตของแตงเทศ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F465E5" w:rsidRPr="00F465E5" w:rsidRDefault="00F465E5" w:rsidP="00A4319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465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หัวหน้าโครงการ  </w:t>
      </w:r>
      <w:r w:rsidRPr="00F465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702522"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ศุภชัย อำคา</w:t>
      </w:r>
      <w:r w:rsidRPr="00F465E5">
        <w:rPr>
          <w:rFonts w:ascii="TH SarabunPSK" w:hAnsi="TH SarabunPSK" w:cs="TH SarabunPSK" w:hint="cs"/>
          <w:sz w:val="32"/>
          <w:szCs w:val="32"/>
          <w:cs/>
        </w:rPr>
        <w:tab/>
      </w:r>
      <w:r w:rsidRPr="00F465E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F465E5">
        <w:rPr>
          <w:rFonts w:ascii="TH SarabunPSK" w:hAnsi="TH SarabunPSK" w:cs="TH SarabunPSK"/>
          <w:sz w:val="32"/>
          <w:szCs w:val="32"/>
          <w:cs/>
        </w:rPr>
        <w:tab/>
      </w:r>
      <w:r w:rsidRPr="00F465E5">
        <w:rPr>
          <w:rFonts w:ascii="TH SarabunPSK" w:hAnsi="TH SarabunPSK" w:cs="TH SarabunPSK"/>
          <w:sz w:val="32"/>
          <w:szCs w:val="32"/>
        </w:rPr>
        <w:t xml:space="preserve">:   </w:t>
      </w:r>
      <w:r w:rsidRPr="000619C8">
        <w:rPr>
          <w:rFonts w:ascii="TH SarabunPSK" w:hAnsi="TH SarabunPSK" w:cs="TH SarabunPSK"/>
          <w:sz w:val="32"/>
          <w:szCs w:val="32"/>
          <w:cs/>
        </w:rPr>
        <w:t>คณะเกษตร กำแพงแสน</w:t>
      </w:r>
    </w:p>
    <w:p w:rsidR="00E00893" w:rsidRDefault="00F465E5" w:rsidP="00A4319C">
      <w:pPr>
        <w:pStyle w:val="a5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65E5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งบประมาณที่ได้รับจัดสรร  </w:t>
      </w:r>
      <w:r w:rsidRPr="00B92942">
        <w:rPr>
          <w:rFonts w:ascii="TH SarabunPSK" w:hAnsi="TH SarabunPSK" w:cs="TH SarabunPSK"/>
          <w:sz w:val="32"/>
          <w:szCs w:val="32"/>
        </w:rPr>
        <w:t>1</w:t>
      </w:r>
      <w:r w:rsidRPr="00B92942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0</w:t>
      </w:r>
      <w:r w:rsidRPr="00B92942">
        <w:rPr>
          <w:rFonts w:ascii="TH SarabunPSK" w:hAnsi="TH SarabunPSK" w:cs="TH SarabunPSK"/>
          <w:sz w:val="32"/>
          <w:szCs w:val="32"/>
          <w:cs/>
        </w:rPr>
        <w:t xml:space="preserve">,000.00 บาท </w:t>
      </w:r>
      <w:r w:rsidRPr="00B92942">
        <w:rPr>
          <w:rFonts w:ascii="TH SarabunPSK" w:hAnsi="TH SarabunPSK" w:cs="TH SarabunPSK" w:hint="cs"/>
          <w:sz w:val="32"/>
          <w:szCs w:val="32"/>
          <w:cs/>
        </w:rPr>
        <w:t>(หนึ่งแสนสี่หมื่นบาทถ้วน)</w:t>
      </w:r>
    </w:p>
    <w:p w:rsidR="00F465E5" w:rsidRDefault="00971437" w:rsidP="00E00893">
      <w:pPr>
        <w:pStyle w:val="a5"/>
        <w:spacing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276AC4" w:rsidRDefault="00276AC4" w:rsidP="00E00893">
      <w:pPr>
        <w:pStyle w:val="a5"/>
        <w:spacing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66334" w:rsidRDefault="00766334" w:rsidP="00506F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66334">
        <w:rPr>
          <w:rFonts w:ascii="TH SarabunPSK" w:hAnsi="TH SarabunPSK" w:cs="TH SarabunPSK"/>
          <w:sz w:val="32"/>
          <w:szCs w:val="32"/>
          <w:cs/>
        </w:rPr>
        <w:tab/>
      </w:r>
      <w:r w:rsidRPr="00766334">
        <w:rPr>
          <w:rFonts w:ascii="TH SarabunPSK" w:hAnsi="TH SarabunPSK" w:cs="TH SarabunPSK"/>
          <w:sz w:val="32"/>
          <w:szCs w:val="32"/>
          <w:cs/>
        </w:rPr>
        <w:tab/>
      </w:r>
      <w:r w:rsidRPr="00766334">
        <w:rPr>
          <w:rFonts w:ascii="TH SarabunPSK" w:hAnsi="TH SarabunPSK" w:cs="TH SarabunPSK"/>
          <w:sz w:val="32"/>
          <w:szCs w:val="32"/>
          <w:cs/>
        </w:rPr>
        <w:tab/>
      </w:r>
      <w:r w:rsidRPr="00766334">
        <w:rPr>
          <w:rFonts w:ascii="TH SarabunPSK" w:hAnsi="TH SarabunPSK" w:cs="TH SarabunPSK"/>
          <w:sz w:val="32"/>
          <w:szCs w:val="32"/>
          <w:cs/>
        </w:rPr>
        <w:tab/>
      </w:r>
      <w:r w:rsidRPr="00766334">
        <w:rPr>
          <w:rFonts w:ascii="TH SarabunPSK" w:hAnsi="TH SarabunPSK" w:cs="TH SarabunPSK"/>
          <w:sz w:val="32"/>
          <w:szCs w:val="32"/>
          <w:cs/>
        </w:rPr>
        <w:tab/>
        <w:t>ประกาศ ณ วันที่</w:t>
      </w:r>
      <w:r w:rsidRPr="0076633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06F49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 w:rsidRPr="00766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6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5E5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766334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766334">
        <w:rPr>
          <w:rFonts w:ascii="TH SarabunPSK" w:hAnsi="TH SarabunPSK" w:cs="TH SarabunPSK"/>
          <w:sz w:val="32"/>
          <w:szCs w:val="32"/>
        </w:rPr>
        <w:t xml:space="preserve"> </w:t>
      </w:r>
      <w:r w:rsidR="00A15BFB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506F49" w:rsidRDefault="00506F49" w:rsidP="00506F49">
      <w:pPr>
        <w:spacing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729E2" w:rsidRPr="00506F49" w:rsidRDefault="00506F49" w:rsidP="00766334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20A4C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641350" cy="374015"/>
            <wp:effectExtent l="0" t="0" r="0" b="0"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34" w:rsidRPr="00766334" w:rsidRDefault="00B729E2" w:rsidP="007663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66334" w:rsidRPr="00766334">
        <w:rPr>
          <w:rFonts w:ascii="TH SarabunPSK" w:hAnsi="TH SarabunPSK" w:cs="TH SarabunPSK"/>
          <w:sz w:val="32"/>
          <w:szCs w:val="32"/>
          <w:cs/>
        </w:rPr>
        <w:t xml:space="preserve"> (รองศาสตราจารย์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 </w:t>
      </w:r>
      <w:r w:rsidR="00766334" w:rsidRPr="00766334">
        <w:rPr>
          <w:rFonts w:ascii="TH SarabunPSK" w:hAnsi="TH SarabunPSK" w:cs="TH SarabunPSK"/>
          <w:sz w:val="32"/>
          <w:szCs w:val="32"/>
          <w:cs/>
        </w:rPr>
        <w:t>ตฤณ แสงสุวรรณ)</w:t>
      </w:r>
    </w:p>
    <w:p w:rsidR="00766334" w:rsidRPr="00766334" w:rsidRDefault="00766334" w:rsidP="007663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334">
        <w:rPr>
          <w:rFonts w:ascii="TH SarabunPSK" w:hAnsi="TH SarabunPSK" w:cs="TH SarabunPSK"/>
          <w:sz w:val="32"/>
          <w:szCs w:val="32"/>
          <w:cs/>
        </w:rPr>
        <w:tab/>
      </w:r>
      <w:r w:rsidRPr="00766334">
        <w:rPr>
          <w:rFonts w:ascii="TH SarabunPSK" w:hAnsi="TH SarabunPSK" w:cs="TH SarabunPSK"/>
          <w:sz w:val="32"/>
          <w:szCs w:val="32"/>
          <w:cs/>
        </w:rPr>
        <w:tab/>
      </w:r>
      <w:r w:rsidRPr="0076633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66334">
        <w:rPr>
          <w:rFonts w:ascii="TH SarabunPSK" w:hAnsi="TH SarabunPSK" w:cs="TH SarabunPSK"/>
          <w:sz w:val="32"/>
          <w:szCs w:val="32"/>
          <w:cs/>
        </w:rPr>
        <w:tab/>
        <w:t xml:space="preserve">        รักษาการแทนรองอธิการบดีวิทยาเขตกำแพงแสน</w:t>
      </w:r>
    </w:p>
    <w:p w:rsidR="00766334" w:rsidRPr="00766334" w:rsidRDefault="00766334" w:rsidP="0076633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6334">
        <w:rPr>
          <w:rFonts w:ascii="TH SarabunPSK" w:hAnsi="TH SarabunPSK" w:cs="TH SarabunPSK"/>
          <w:sz w:val="32"/>
          <w:szCs w:val="32"/>
          <w:cs/>
        </w:rPr>
        <w:tab/>
      </w:r>
      <w:r w:rsidRPr="00766334">
        <w:rPr>
          <w:rFonts w:ascii="TH SarabunPSK" w:hAnsi="TH SarabunPSK" w:cs="TH SarabunPSK"/>
          <w:sz w:val="32"/>
          <w:szCs w:val="32"/>
          <w:cs/>
        </w:rPr>
        <w:tab/>
      </w:r>
      <w:r w:rsidRPr="0076633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66334">
        <w:rPr>
          <w:rFonts w:ascii="TH SarabunPSK" w:hAnsi="TH SarabunPSK" w:cs="TH SarabunPSK"/>
          <w:sz w:val="32"/>
          <w:szCs w:val="32"/>
          <w:cs/>
        </w:rPr>
        <w:tab/>
        <w:t xml:space="preserve">      ปฏิบัติ</w:t>
      </w:r>
      <w:r w:rsidR="00A4319C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766334">
        <w:rPr>
          <w:rFonts w:ascii="TH SarabunPSK" w:hAnsi="TH SarabunPSK" w:cs="TH SarabunPSK"/>
          <w:sz w:val="32"/>
          <w:szCs w:val="32"/>
          <w:cs/>
        </w:rPr>
        <w:t>แทนอธิการบดีมหาวิทยาลัยเกษตรศาสตร์</w:t>
      </w:r>
    </w:p>
    <w:p w:rsidR="00766334" w:rsidRPr="0000760C" w:rsidRDefault="00766334" w:rsidP="00766334">
      <w:pPr>
        <w:spacing w:after="0"/>
        <w:ind w:firstLine="1418"/>
        <w:jc w:val="center"/>
        <w:rPr>
          <w:rFonts w:ascii="TH SarabunPSK" w:hAnsi="TH SarabunPSK" w:cs="TH SarabunPSK"/>
        </w:rPr>
      </w:pPr>
    </w:p>
    <w:p w:rsidR="00766334" w:rsidRPr="0000760C" w:rsidRDefault="00766334" w:rsidP="00766334">
      <w:pPr>
        <w:rPr>
          <w:rFonts w:ascii="TH SarabunPSK" w:hAnsi="TH SarabunPSK" w:cs="TH SarabunPSK"/>
          <w:cs/>
        </w:rPr>
      </w:pPr>
    </w:p>
    <w:p w:rsidR="009814A3" w:rsidRPr="00902BEE" w:rsidRDefault="009814A3" w:rsidP="004063FA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9814A3" w:rsidRPr="00902BEE" w:rsidSect="00D95432">
      <w:headerReference w:type="default" r:id="rId9"/>
      <w:pgSz w:w="11906" w:h="16838"/>
      <w:pgMar w:top="864" w:right="965" w:bottom="43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7A" w:rsidRDefault="0073157A" w:rsidP="00766334">
      <w:pPr>
        <w:spacing w:after="0" w:line="240" w:lineRule="auto"/>
      </w:pPr>
      <w:r>
        <w:separator/>
      </w:r>
    </w:p>
  </w:endnote>
  <w:endnote w:type="continuationSeparator" w:id="0">
    <w:p w:rsidR="0073157A" w:rsidRDefault="0073157A" w:rsidP="0076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7A" w:rsidRDefault="0073157A" w:rsidP="00766334">
      <w:pPr>
        <w:spacing w:after="0" w:line="240" w:lineRule="auto"/>
      </w:pPr>
      <w:r>
        <w:separator/>
      </w:r>
    </w:p>
  </w:footnote>
  <w:footnote w:type="continuationSeparator" w:id="0">
    <w:p w:rsidR="0073157A" w:rsidRDefault="0073157A" w:rsidP="0076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83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66334" w:rsidRPr="00A4319C" w:rsidRDefault="00BD357D" w:rsidP="00A4319C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A4319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319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431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2445" w:rsidRPr="00DB2445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4319C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4A"/>
    <w:multiLevelType w:val="hybridMultilevel"/>
    <w:tmpl w:val="ECEC9E24"/>
    <w:lvl w:ilvl="0" w:tplc="AABC62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575A70"/>
    <w:multiLevelType w:val="multilevel"/>
    <w:tmpl w:val="53B47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38E86CAF"/>
    <w:multiLevelType w:val="hybridMultilevel"/>
    <w:tmpl w:val="6AC6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A10"/>
    <w:multiLevelType w:val="hybridMultilevel"/>
    <w:tmpl w:val="EA30C6AC"/>
    <w:lvl w:ilvl="0" w:tplc="13CA7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4532C2"/>
    <w:multiLevelType w:val="hybridMultilevel"/>
    <w:tmpl w:val="F5126344"/>
    <w:lvl w:ilvl="0" w:tplc="3CE0C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126A5"/>
    <w:multiLevelType w:val="hybridMultilevel"/>
    <w:tmpl w:val="958A7A54"/>
    <w:lvl w:ilvl="0" w:tplc="13CA76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F56E16"/>
    <w:multiLevelType w:val="hybridMultilevel"/>
    <w:tmpl w:val="2BEC7A04"/>
    <w:lvl w:ilvl="0" w:tplc="6B342F9A">
      <w:start w:val="1"/>
      <w:numFmt w:val="decimal"/>
      <w:lvlText w:val="%1."/>
      <w:lvlJc w:val="left"/>
      <w:pPr>
        <w:ind w:left="645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86B2C4D"/>
    <w:multiLevelType w:val="hybridMultilevel"/>
    <w:tmpl w:val="A10E2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5F1545"/>
    <w:multiLevelType w:val="hybridMultilevel"/>
    <w:tmpl w:val="90D273C6"/>
    <w:lvl w:ilvl="0" w:tplc="A2A03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2650E1"/>
    <w:multiLevelType w:val="hybridMultilevel"/>
    <w:tmpl w:val="97F64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A49A7"/>
    <w:multiLevelType w:val="hybridMultilevel"/>
    <w:tmpl w:val="D266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D0E90"/>
    <w:multiLevelType w:val="hybridMultilevel"/>
    <w:tmpl w:val="BE7415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ACC32DB"/>
    <w:multiLevelType w:val="hybridMultilevel"/>
    <w:tmpl w:val="5AF00A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15DFE"/>
    <w:rsid w:val="00005461"/>
    <w:rsid w:val="00016A20"/>
    <w:rsid w:val="000462A6"/>
    <w:rsid w:val="000619C8"/>
    <w:rsid w:val="000709EA"/>
    <w:rsid w:val="00074BDD"/>
    <w:rsid w:val="000761C6"/>
    <w:rsid w:val="000A05E7"/>
    <w:rsid w:val="00106C9E"/>
    <w:rsid w:val="00123A25"/>
    <w:rsid w:val="00123BD4"/>
    <w:rsid w:val="00195669"/>
    <w:rsid w:val="00195DA6"/>
    <w:rsid w:val="001C288B"/>
    <w:rsid w:val="002425A6"/>
    <w:rsid w:val="00276AC4"/>
    <w:rsid w:val="002E1D0C"/>
    <w:rsid w:val="00320B1E"/>
    <w:rsid w:val="00370D3D"/>
    <w:rsid w:val="00397D20"/>
    <w:rsid w:val="003A7B87"/>
    <w:rsid w:val="003C3AD6"/>
    <w:rsid w:val="003E0024"/>
    <w:rsid w:val="003F36C8"/>
    <w:rsid w:val="004063FA"/>
    <w:rsid w:val="004557AD"/>
    <w:rsid w:val="004726EB"/>
    <w:rsid w:val="00483F00"/>
    <w:rsid w:val="0049729B"/>
    <w:rsid w:val="004A0391"/>
    <w:rsid w:val="004D1B23"/>
    <w:rsid w:val="004E26C4"/>
    <w:rsid w:val="004E4483"/>
    <w:rsid w:val="00506F49"/>
    <w:rsid w:val="005178CB"/>
    <w:rsid w:val="005218B2"/>
    <w:rsid w:val="00521A09"/>
    <w:rsid w:val="00542EBA"/>
    <w:rsid w:val="005A328E"/>
    <w:rsid w:val="005C18DC"/>
    <w:rsid w:val="005E03AB"/>
    <w:rsid w:val="00671340"/>
    <w:rsid w:val="0069078E"/>
    <w:rsid w:val="006A2791"/>
    <w:rsid w:val="006E4F9B"/>
    <w:rsid w:val="006E7DDE"/>
    <w:rsid w:val="006F03D0"/>
    <w:rsid w:val="00704C53"/>
    <w:rsid w:val="0073157A"/>
    <w:rsid w:val="00747F49"/>
    <w:rsid w:val="007563C9"/>
    <w:rsid w:val="0076184D"/>
    <w:rsid w:val="00766334"/>
    <w:rsid w:val="00767862"/>
    <w:rsid w:val="007A18AD"/>
    <w:rsid w:val="007A3539"/>
    <w:rsid w:val="007B0BA8"/>
    <w:rsid w:val="007F732C"/>
    <w:rsid w:val="0081265F"/>
    <w:rsid w:val="008147E9"/>
    <w:rsid w:val="0083530E"/>
    <w:rsid w:val="00874610"/>
    <w:rsid w:val="008751AC"/>
    <w:rsid w:val="008C5169"/>
    <w:rsid w:val="008E57B7"/>
    <w:rsid w:val="008F2820"/>
    <w:rsid w:val="008F59D9"/>
    <w:rsid w:val="00902BEE"/>
    <w:rsid w:val="00915DFE"/>
    <w:rsid w:val="0092458B"/>
    <w:rsid w:val="00971437"/>
    <w:rsid w:val="009814A3"/>
    <w:rsid w:val="009A031B"/>
    <w:rsid w:val="009C28F5"/>
    <w:rsid w:val="009D0AAB"/>
    <w:rsid w:val="00A15BFB"/>
    <w:rsid w:val="00A4319C"/>
    <w:rsid w:val="00A92A7B"/>
    <w:rsid w:val="00AC4DC2"/>
    <w:rsid w:val="00AE1E9F"/>
    <w:rsid w:val="00AF1398"/>
    <w:rsid w:val="00B07643"/>
    <w:rsid w:val="00B254C1"/>
    <w:rsid w:val="00B44C8C"/>
    <w:rsid w:val="00B567F1"/>
    <w:rsid w:val="00B729E2"/>
    <w:rsid w:val="00B91180"/>
    <w:rsid w:val="00B9360C"/>
    <w:rsid w:val="00B977B5"/>
    <w:rsid w:val="00BD357D"/>
    <w:rsid w:val="00BD7507"/>
    <w:rsid w:val="00C76333"/>
    <w:rsid w:val="00CA1153"/>
    <w:rsid w:val="00CA5D09"/>
    <w:rsid w:val="00CF023E"/>
    <w:rsid w:val="00D20CA5"/>
    <w:rsid w:val="00D333EB"/>
    <w:rsid w:val="00D95432"/>
    <w:rsid w:val="00DA32BE"/>
    <w:rsid w:val="00DB2445"/>
    <w:rsid w:val="00DB77FF"/>
    <w:rsid w:val="00DC242F"/>
    <w:rsid w:val="00E00893"/>
    <w:rsid w:val="00EF7FC2"/>
    <w:rsid w:val="00F13F62"/>
    <w:rsid w:val="00F161D4"/>
    <w:rsid w:val="00F41129"/>
    <w:rsid w:val="00F43145"/>
    <w:rsid w:val="00F465E5"/>
    <w:rsid w:val="00F61F59"/>
    <w:rsid w:val="00F9212F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75936-C074-4180-ABF8-73A9716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83"/>
  </w:style>
  <w:style w:type="paragraph" w:styleId="1">
    <w:name w:val="heading 1"/>
    <w:basedOn w:val="a"/>
    <w:link w:val="10"/>
    <w:uiPriority w:val="9"/>
    <w:qFormat/>
    <w:rsid w:val="004E448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E448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E448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4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E4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E4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E4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4E4483"/>
    <w:rPr>
      <w:b/>
      <w:bCs/>
    </w:rPr>
  </w:style>
  <w:style w:type="character" w:styleId="a4">
    <w:name w:val="Emphasis"/>
    <w:basedOn w:val="a0"/>
    <w:uiPriority w:val="20"/>
    <w:qFormat/>
    <w:rsid w:val="004E4483"/>
    <w:rPr>
      <w:i/>
      <w:iCs/>
    </w:rPr>
  </w:style>
  <w:style w:type="paragraph" w:styleId="a5">
    <w:name w:val="List Paragraph"/>
    <w:aliases w:val="หัวเรื่อง I"/>
    <w:basedOn w:val="a"/>
    <w:uiPriority w:val="34"/>
    <w:qFormat/>
    <w:rsid w:val="004E448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F02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0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023E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semiHidden/>
    <w:unhideWhenUsed/>
    <w:rsid w:val="008E57B7"/>
    <w:rPr>
      <w:b/>
      <w:bCs/>
      <w:color w:val="FF9933"/>
      <w:u w:val="single"/>
    </w:rPr>
  </w:style>
  <w:style w:type="paragraph" w:styleId="aa">
    <w:name w:val="header"/>
    <w:basedOn w:val="a"/>
    <w:link w:val="ab"/>
    <w:uiPriority w:val="99"/>
    <w:unhideWhenUsed/>
    <w:rsid w:val="00766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66334"/>
  </w:style>
  <w:style w:type="paragraph" w:styleId="ac">
    <w:name w:val="footer"/>
    <w:basedOn w:val="a"/>
    <w:link w:val="ad"/>
    <w:uiPriority w:val="99"/>
    <w:unhideWhenUsed/>
    <w:rsid w:val="00766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66334"/>
  </w:style>
  <w:style w:type="paragraph" w:styleId="21">
    <w:name w:val="Body Text 2"/>
    <w:basedOn w:val="a"/>
    <w:link w:val="22"/>
    <w:rsid w:val="00A92A7B"/>
    <w:pPr>
      <w:spacing w:after="120" w:line="480" w:lineRule="auto"/>
    </w:pPr>
    <w:rPr>
      <w:rFonts w:ascii="Angsana New" w:eastAsia="Times New Roman" w:hAnsi="Angsana New" w:cs="Angsana New"/>
      <w:b/>
      <w:bCs/>
      <w:sz w:val="32"/>
      <w:szCs w:val="37"/>
    </w:rPr>
  </w:style>
  <w:style w:type="character" w:customStyle="1" w:styleId="22">
    <w:name w:val="เนื้อความ 2 อักขระ"/>
    <w:basedOn w:val="a0"/>
    <w:link w:val="21"/>
    <w:rsid w:val="00A92A7B"/>
    <w:rPr>
      <w:rFonts w:ascii="Angsana New" w:eastAsia="Times New Roman" w:hAnsi="Angsana New" w:cs="Angsana New"/>
      <w:b/>
      <w:bCs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Windows User</cp:lastModifiedBy>
  <cp:revision>16</cp:revision>
  <cp:lastPrinted>2018-05-03T07:12:00Z</cp:lastPrinted>
  <dcterms:created xsi:type="dcterms:W3CDTF">2018-03-29T09:00:00Z</dcterms:created>
  <dcterms:modified xsi:type="dcterms:W3CDTF">2018-05-08T03:35:00Z</dcterms:modified>
</cp:coreProperties>
</file>